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1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-284"/>
        <w:jc w:val="both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Miembros Consejo Administración a 14-10-2019.</w:t>
      </w:r>
    </w:p>
    <w:p w:rsidR="007B53B1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</w:pP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  <w:r w:rsidRPr="00F24202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PRESIDENTE</w:t>
      </w:r>
      <w:r w:rsidRPr="00F24202"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  <w:t>:</w:t>
      </w:r>
    </w:p>
    <w:p w:rsidR="007B53B1" w:rsidRPr="00F24202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567" w:hanging="283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  <w:t>Pedro Manuel Martín D</w:t>
      </w:r>
      <w:r w:rsidRPr="00226F36"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  <w:t>omínguez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_tradnl" w:eastAsia="es-ES"/>
        </w:rPr>
        <w:t>.</w:t>
      </w: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</w:pPr>
      <w:r w:rsidRPr="00F24202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VOCAL</w:t>
      </w:r>
      <w:r w:rsidRPr="00226F36">
        <w:rPr>
          <w:rFonts w:ascii="Arial" w:eastAsia="Times New Roman" w:hAnsi="Arial" w:cs="Arial"/>
          <w:b/>
          <w:sz w:val="18"/>
          <w:szCs w:val="18"/>
          <w:bdr w:val="none" w:sz="0" w:space="0" w:color="auto"/>
          <w:lang w:val="es-ES" w:eastAsia="es-ES"/>
        </w:rPr>
        <w:t>ES</w:t>
      </w:r>
      <w:r w:rsidRPr="00F24202">
        <w:rPr>
          <w:rFonts w:ascii="Arial" w:eastAsia="Times New Roman" w:hAnsi="Arial" w:cs="Arial"/>
          <w:sz w:val="18"/>
          <w:szCs w:val="18"/>
          <w:bdr w:val="none" w:sz="0" w:space="0" w:color="auto"/>
          <w:lang w:val="es-ES" w:eastAsia="es-ES"/>
        </w:rPr>
        <w:t>:</w:t>
      </w:r>
      <w:r w:rsidRPr="00226F36">
        <w:rPr>
          <w:lang w:val="es-ES"/>
        </w:rPr>
        <w:t xml:space="preserve"> </w:t>
      </w:r>
    </w:p>
    <w:p w:rsidR="007B53B1" w:rsidRPr="00226F36" w:rsidRDefault="007B53B1" w:rsidP="007B53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 w:rsidRPr="00226F36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INSTITUTO TECNOLÓGICO DE CANARIAS, S.A., representado por D. </w:t>
      </w: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Gabriel </w:t>
      </w:r>
      <w:proofErr w:type="spellStart"/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Megías</w:t>
      </w:r>
      <w:proofErr w:type="spellEnd"/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 M</w:t>
      </w:r>
      <w:r w:rsidRPr="00226F36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artínez.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José Clemente Díaz G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ómez.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Bélica Magdalena Pérez F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ernández. 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María Elena Rodríguez H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enríquez. 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Javier Rodríguez M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edina.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José Gregorio Martín P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lata. </w:t>
      </w:r>
      <w:bookmarkStart w:id="0" w:name="_GoBack"/>
      <w:bookmarkEnd w:id="0"/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Dora González B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rito. 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María José </w:t>
      </w:r>
      <w:proofErr w:type="spellStart"/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Belda</w:t>
      </w:r>
      <w:proofErr w:type="spellEnd"/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 D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íaz. </w:t>
      </w:r>
    </w:p>
    <w:p w:rsidR="007B53B1" w:rsidRPr="007B53B1" w:rsidRDefault="007B53B1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M</w:t>
      </w:r>
      <w:r w:rsidR="00500067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aría Ruth Acosta T</w:t>
      </w:r>
      <w:r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 xml:space="preserve">rujillo. </w:t>
      </w:r>
    </w:p>
    <w:p w:rsidR="007B53B1" w:rsidRPr="007B53B1" w:rsidRDefault="00500067" w:rsidP="00AC70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8" w:lineRule="auto"/>
        <w:ind w:left="284"/>
        <w:jc w:val="both"/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Zaida C. González R</w:t>
      </w:r>
      <w:r w:rsidR="007B53B1" w:rsidRPr="007B53B1">
        <w:rPr>
          <w:rFonts w:ascii="Arial" w:eastAsia="Times New Roman" w:hAnsi="Arial" w:cs="Arial"/>
          <w:sz w:val="18"/>
          <w:szCs w:val="18"/>
          <w:bdr w:val="none" w:sz="0" w:space="0" w:color="auto"/>
          <w:lang w:val="es-ES"/>
        </w:rPr>
        <w:t>odríguez.</w:t>
      </w:r>
    </w:p>
    <w:p w:rsidR="00951EC1" w:rsidRPr="007B53B1" w:rsidRDefault="00951EC1" w:rsidP="00AC70D0">
      <w:pPr>
        <w:ind w:left="284"/>
      </w:pPr>
    </w:p>
    <w:sectPr w:rsidR="00951EC1" w:rsidRPr="007B53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6"/>
    <w:rsid w:val="00500067"/>
    <w:rsid w:val="007B53B1"/>
    <w:rsid w:val="00951EC1"/>
    <w:rsid w:val="00AC70D0"/>
    <w:rsid w:val="00C4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3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4</cp:revision>
  <cp:lastPrinted>2020-06-02T14:00:00Z</cp:lastPrinted>
  <dcterms:created xsi:type="dcterms:W3CDTF">2020-06-02T14:00:00Z</dcterms:created>
  <dcterms:modified xsi:type="dcterms:W3CDTF">2020-06-02T14:00:00Z</dcterms:modified>
</cp:coreProperties>
</file>